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ECAE" w14:textId="77777777" w:rsidR="00142EBB" w:rsidRDefault="00142EBB">
      <w:pPr>
        <w:tabs>
          <w:tab w:val="left" w:pos="5040"/>
        </w:tabs>
        <w:ind w:right="-50"/>
      </w:pPr>
    </w:p>
    <w:p w14:paraId="631A7725" w14:textId="77777777" w:rsidR="00142EBB" w:rsidRDefault="002F41EB" w:rsidP="00A4019D">
      <w:pPr>
        <w:tabs>
          <w:tab w:val="left" w:pos="5040"/>
        </w:tabs>
        <w:spacing w:after="0"/>
        <w:ind w:right="-50" w:firstLine="6236"/>
        <w:jc w:val="right"/>
      </w:pPr>
      <w:r>
        <w:t>A l’attention des Parents d’élèves</w:t>
      </w:r>
    </w:p>
    <w:p w14:paraId="0959BF88" w14:textId="77777777" w:rsidR="00142EBB" w:rsidRDefault="00A4019D" w:rsidP="00A4019D">
      <w:pPr>
        <w:tabs>
          <w:tab w:val="left" w:pos="5040"/>
        </w:tabs>
        <w:spacing w:after="0"/>
        <w:ind w:right="-50" w:firstLine="6236"/>
        <w:jc w:val="right"/>
      </w:pPr>
      <w:r>
        <w:t>Le 16 Juin 2020</w:t>
      </w:r>
    </w:p>
    <w:p w14:paraId="5315715D" w14:textId="77777777" w:rsidR="00142EBB" w:rsidRDefault="00142EBB">
      <w:pPr>
        <w:tabs>
          <w:tab w:val="left" w:pos="5040"/>
        </w:tabs>
        <w:spacing w:after="0"/>
        <w:ind w:right="-50" w:firstLine="6236"/>
      </w:pPr>
    </w:p>
    <w:p w14:paraId="78AAD606" w14:textId="77777777" w:rsidR="00A4019D" w:rsidRDefault="00A4019D">
      <w:pPr>
        <w:tabs>
          <w:tab w:val="left" w:pos="5040"/>
        </w:tabs>
        <w:ind w:right="-50"/>
        <w:jc w:val="both"/>
      </w:pPr>
    </w:p>
    <w:p w14:paraId="4CE18AD5" w14:textId="77777777" w:rsidR="00142EBB" w:rsidRDefault="000C407F">
      <w:pPr>
        <w:tabs>
          <w:tab w:val="left" w:pos="5040"/>
        </w:tabs>
        <w:ind w:right="-50"/>
        <w:jc w:val="both"/>
      </w:pPr>
      <w:r>
        <w:t>Objet : Assurance dispositions COVID-</w:t>
      </w:r>
      <w:r w:rsidR="002F41EB">
        <w:t>19</w:t>
      </w:r>
    </w:p>
    <w:p w14:paraId="0397E187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Madame, Monsieur,</w:t>
      </w:r>
    </w:p>
    <w:p w14:paraId="74B3AAD7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En cette période particulière pour la scolarité de nos jeunes convives, nous tenions à vous rassurer sur notre parfait engagement pour une restauration en toute sécurité. Leur santé et leur bien-être sont notre priorité!</w:t>
      </w:r>
    </w:p>
    <w:p w14:paraId="2BAE0027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 xml:space="preserve">Même si l’épidémie semble reculer, nous </w:t>
      </w:r>
      <w:r>
        <w:t xml:space="preserve">demeurons </w:t>
      </w:r>
      <w:r>
        <w:rPr>
          <w:color w:val="000000"/>
        </w:rPr>
        <w:t>extrêmement prudents. Notre cellule de crise sanitaire reste et restera active et mobilisée comme au début de l’épidémie.</w:t>
      </w:r>
    </w:p>
    <w:p w14:paraId="4D48B05C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 xml:space="preserve">Depuis le début des événements, nos plans de maîtrise sanitaire </w:t>
      </w:r>
      <w:r>
        <w:t>ont été</w:t>
      </w:r>
      <w:r>
        <w:rPr>
          <w:color w:val="000000"/>
        </w:rPr>
        <w:t xml:space="preserve"> renforcés. Des mesures sanitaires drastiques et adaptées à l’évolution de la situation ont été déployées.</w:t>
      </w:r>
    </w:p>
    <w:p w14:paraId="78A28B3E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Pour votre information, voici ci-dessous les principales mesures mises en place sur</w:t>
      </w:r>
      <w:r>
        <w:t xml:space="preserve"> nos cuisines centrales</w:t>
      </w:r>
      <w:r>
        <w:rPr>
          <w:color w:val="000000"/>
        </w:rPr>
        <w:t xml:space="preserve"> :</w:t>
      </w:r>
    </w:p>
    <w:p w14:paraId="0EC4B0DA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-</w:t>
      </w:r>
      <w:r>
        <w:tab/>
      </w:r>
      <w:r>
        <w:rPr>
          <w:color w:val="000000"/>
        </w:rPr>
        <w:t xml:space="preserve">Nous </w:t>
      </w:r>
      <w:r>
        <w:t>avons formé</w:t>
      </w:r>
      <w:r>
        <w:rPr>
          <w:color w:val="000000"/>
        </w:rPr>
        <w:t xml:space="preserve"> notre personnel à la prévention du risque sanitaire COVID</w:t>
      </w:r>
      <w:r>
        <w:t>-</w:t>
      </w:r>
      <w:r>
        <w:rPr>
          <w:color w:val="000000"/>
        </w:rPr>
        <w:t xml:space="preserve">19 grâce à des </w:t>
      </w:r>
      <w:r>
        <w:rPr>
          <w:b/>
          <w:color w:val="000000"/>
        </w:rPr>
        <w:t>modules de formation dématérialisés</w:t>
      </w:r>
      <w:r>
        <w:rPr>
          <w:color w:val="000000"/>
        </w:rPr>
        <w:t xml:space="preserve"> animés par nos formateurs INFRES, experts de l’hygiène en restauration collective.</w:t>
      </w:r>
    </w:p>
    <w:p w14:paraId="2AC16141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-</w:t>
      </w:r>
      <w:r>
        <w:tab/>
      </w:r>
      <w:r>
        <w:rPr>
          <w:color w:val="000000"/>
        </w:rPr>
        <w:t>Nous avons rendu obligatoire le</w:t>
      </w:r>
      <w:r>
        <w:rPr>
          <w:b/>
          <w:color w:val="000000"/>
        </w:rPr>
        <w:t xml:space="preserve"> port permanent de masques</w:t>
      </w:r>
      <w:r>
        <w:rPr>
          <w:color w:val="000000"/>
        </w:rPr>
        <w:t xml:space="preserve"> homologués par le </w:t>
      </w:r>
      <w:r>
        <w:t>M</w:t>
      </w:r>
      <w:r>
        <w:rPr>
          <w:color w:val="000000"/>
        </w:rPr>
        <w:t>inistère pour nos équipes</w:t>
      </w:r>
      <w:r>
        <w:t>.</w:t>
      </w:r>
      <w:r>
        <w:rPr>
          <w:color w:val="000000"/>
        </w:rPr>
        <w:t xml:space="preserve">  </w:t>
      </w:r>
    </w:p>
    <w:p w14:paraId="57BCCE15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-</w:t>
      </w:r>
      <w:r>
        <w:tab/>
        <w:t>Notre fonctionnement</w:t>
      </w:r>
      <w:r>
        <w:rPr>
          <w:color w:val="000000"/>
        </w:rPr>
        <w:t xml:space="preserve"> a été repensé pour permettre la distanciation et l’application des </w:t>
      </w:r>
      <w:r>
        <w:rPr>
          <w:b/>
          <w:color w:val="000000"/>
        </w:rPr>
        <w:t>gestes barrières</w:t>
      </w:r>
      <w:r>
        <w:rPr>
          <w:color w:val="000000"/>
        </w:rPr>
        <w:t>, avec notamment</w:t>
      </w:r>
      <w:r>
        <w:t xml:space="preserve"> </w:t>
      </w:r>
      <w:r>
        <w:rPr>
          <w:color w:val="000000"/>
        </w:rPr>
        <w:t>:</w:t>
      </w:r>
    </w:p>
    <w:p w14:paraId="013AE2CF" w14:textId="77777777" w:rsidR="00142EBB" w:rsidRDefault="002F4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440"/>
        <w:jc w:val="both"/>
        <w:rPr>
          <w:color w:val="000000"/>
        </w:rPr>
      </w:pPr>
      <w:r>
        <w:t xml:space="preserve">des procédures et circuits spécifiques mis en place pour la livraison des repas, de manière à éviter tout contact ou croisement entre les équipes. </w:t>
      </w:r>
    </w:p>
    <w:p w14:paraId="4B1BD73F" w14:textId="77777777" w:rsidR="00142EBB" w:rsidRDefault="002F4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440"/>
        <w:jc w:val="both"/>
        <w:rPr>
          <w:color w:val="000000"/>
        </w:rPr>
      </w:pPr>
      <w:r>
        <w:t>d</w:t>
      </w:r>
      <w:r>
        <w:rPr>
          <w:color w:val="000000"/>
        </w:rPr>
        <w:t xml:space="preserve">es postes de travail organisés au sein de nos cuisines pour respecter les distanciations minimum de 1 mètre entre </w:t>
      </w:r>
      <w:r>
        <w:t>les équipes</w:t>
      </w:r>
      <w:r>
        <w:rPr>
          <w:color w:val="000000"/>
        </w:rPr>
        <w:t xml:space="preserve">, </w:t>
      </w:r>
      <w:r>
        <w:t xml:space="preserve">et des </w:t>
      </w:r>
      <w:r>
        <w:rPr>
          <w:color w:val="000000"/>
        </w:rPr>
        <w:t>exigences de lavage des mains renforcées (toutes les 30 minutes minimum).</w:t>
      </w:r>
    </w:p>
    <w:p w14:paraId="061D60A3" w14:textId="77777777" w:rsidR="00142EBB" w:rsidRDefault="002F4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color w:val="000000"/>
        </w:rPr>
      </w:pPr>
      <w:r>
        <w:rPr>
          <w:color w:val="000000"/>
        </w:rPr>
        <w:t xml:space="preserve">des </w:t>
      </w:r>
      <w:r>
        <w:t>fiches de prévention à disposition de nos clients, pour les informer sur les mesures sanitaires et les gestes barrières applicables tout au long du service des repas.</w:t>
      </w:r>
    </w:p>
    <w:p w14:paraId="3010F680" w14:textId="77777777" w:rsidR="00142EBB" w:rsidRDefault="002F4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color w:val="000000"/>
        </w:rPr>
      </w:pPr>
      <w:r>
        <w:t>un</w:t>
      </w:r>
      <w:r>
        <w:rPr>
          <w:color w:val="000000"/>
        </w:rPr>
        <w:t xml:space="preserve"> plan de nettoyage et de désinfection</w:t>
      </w:r>
      <w:r>
        <w:rPr>
          <w:b/>
        </w:rPr>
        <w:t xml:space="preserve"> </w:t>
      </w:r>
      <w:r>
        <w:t xml:space="preserve">de nos locaux et de leurs équipements a été adapté à la situation. </w:t>
      </w:r>
    </w:p>
    <w:p w14:paraId="15CD6990" w14:textId="77777777" w:rsidR="00142EBB" w:rsidRDefault="002F41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</w:pPr>
      <w:r>
        <w:rPr>
          <w:color w:val="000000"/>
        </w:rPr>
        <w:t>Soyez assurés de notre implication permanente</w:t>
      </w:r>
      <w:r>
        <w:t xml:space="preserve"> </w:t>
      </w:r>
      <w:r>
        <w:rPr>
          <w:color w:val="000000"/>
        </w:rPr>
        <w:t>pour que le repas reste un instant de plaisir.</w:t>
      </w:r>
    </w:p>
    <w:p w14:paraId="045783B8" w14:textId="77777777" w:rsidR="00142EBB" w:rsidRDefault="00142EBB">
      <w:pPr>
        <w:spacing w:after="0"/>
        <w:ind w:right="-50"/>
        <w:jc w:val="both"/>
      </w:pPr>
    </w:p>
    <w:p w14:paraId="2C64EB7C" w14:textId="77777777" w:rsidR="00A4019D" w:rsidRDefault="00A4019D">
      <w:pPr>
        <w:spacing w:after="0"/>
        <w:ind w:right="-50"/>
        <w:jc w:val="both"/>
      </w:pPr>
    </w:p>
    <w:p w14:paraId="36AAAC05" w14:textId="77777777" w:rsidR="00142EBB" w:rsidRDefault="00A4019D" w:rsidP="00A4019D">
      <w:pPr>
        <w:spacing w:after="0"/>
        <w:ind w:right="-50" w:firstLine="6236"/>
        <w:jc w:val="right"/>
      </w:pPr>
      <w:bookmarkStart w:id="0" w:name="_30j0zll" w:colFirst="0" w:colLast="0"/>
      <w:bookmarkEnd w:id="0"/>
      <w:r>
        <w:t>L’équipe API Restauration</w:t>
      </w:r>
    </w:p>
    <w:sectPr w:rsidR="00142EBB">
      <w:headerReference w:type="even" r:id="rId7"/>
      <w:headerReference w:type="default" r:id="rId8"/>
      <w:pgSz w:w="11907" w:h="16840"/>
      <w:pgMar w:top="1701" w:right="1134" w:bottom="1134" w:left="1134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81035" w14:textId="77777777" w:rsidR="003F0347" w:rsidRDefault="003F0347">
      <w:pPr>
        <w:spacing w:after="0" w:line="240" w:lineRule="auto"/>
      </w:pPr>
      <w:r>
        <w:separator/>
      </w:r>
    </w:p>
  </w:endnote>
  <w:endnote w:type="continuationSeparator" w:id="0">
    <w:p w14:paraId="3F268BB3" w14:textId="77777777" w:rsidR="003F0347" w:rsidRDefault="003F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EAF1" w14:textId="77777777" w:rsidR="003F0347" w:rsidRDefault="003F0347">
      <w:pPr>
        <w:spacing w:after="0" w:line="240" w:lineRule="auto"/>
      </w:pPr>
      <w:r>
        <w:separator/>
      </w:r>
    </w:p>
  </w:footnote>
  <w:footnote w:type="continuationSeparator" w:id="0">
    <w:p w14:paraId="4DAE2119" w14:textId="77777777" w:rsidR="003F0347" w:rsidRDefault="003F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9DA1" w14:textId="77777777" w:rsidR="00142EBB" w:rsidRDefault="002F4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0258ACE" wp14:editId="5B4AB429">
          <wp:simplePos x="0" y="0"/>
          <wp:positionH relativeFrom="column">
            <wp:posOffset>-542923</wp:posOffset>
          </wp:positionH>
          <wp:positionV relativeFrom="paragraph">
            <wp:posOffset>-354963</wp:posOffset>
          </wp:positionV>
          <wp:extent cx="597535" cy="132969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1329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B6A80" w14:textId="77777777" w:rsidR="00142EBB" w:rsidRDefault="002F4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536" w:right="-567"/>
      <w:jc w:val="center"/>
      <w:rPr>
        <w:rFonts w:ascii="Arial" w:eastAsia="Arial" w:hAnsi="Arial" w:cs="Arial"/>
        <w:color w:val="80808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BEE72FE" wp14:editId="65BE5BE7">
          <wp:simplePos x="0" y="0"/>
          <wp:positionH relativeFrom="column">
            <wp:posOffset>-514347</wp:posOffset>
          </wp:positionH>
          <wp:positionV relativeFrom="paragraph">
            <wp:posOffset>-278763</wp:posOffset>
          </wp:positionV>
          <wp:extent cx="597535" cy="132969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1329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715C55" w14:textId="77777777" w:rsidR="00142EBB" w:rsidRDefault="00142E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536" w:right="-567"/>
      <w:jc w:val="center"/>
      <w:rPr>
        <w:rFonts w:ascii="Arial" w:eastAsia="Arial" w:hAnsi="Arial" w:cs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71476"/>
    <w:multiLevelType w:val="multilevel"/>
    <w:tmpl w:val="648CB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BB"/>
    <w:rsid w:val="000C407F"/>
    <w:rsid w:val="00142EBB"/>
    <w:rsid w:val="002213BF"/>
    <w:rsid w:val="002F41EB"/>
    <w:rsid w:val="003F0347"/>
    <w:rsid w:val="00A4019D"/>
    <w:rsid w:val="00B202A7"/>
    <w:rsid w:val="00E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0545"/>
  <w15:docId w15:val="{E63F3CD1-2467-4E86-9312-4148714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Pocquet Helene</dc:creator>
  <cp:lastModifiedBy>Virginie Dubois</cp:lastModifiedBy>
  <cp:revision>2</cp:revision>
  <dcterms:created xsi:type="dcterms:W3CDTF">2020-06-17T13:18:00Z</dcterms:created>
  <dcterms:modified xsi:type="dcterms:W3CDTF">2020-06-17T13:18:00Z</dcterms:modified>
</cp:coreProperties>
</file>